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781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148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008"/>
        <w:gridCol w:w="11220"/>
        <w:gridCol w:w="1590"/>
      </w:tblGrid>
      <w:tr w14:paraId="17984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E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" w:leftChars="30" w:right="21" w:rightChars="1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南充电影工业职业学院学生综合素质考评细则</w:t>
            </w:r>
            <w:bookmarkEnd w:id="0"/>
          </w:p>
        </w:tc>
      </w:tr>
      <w:tr w14:paraId="4095B9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7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班级：                姓名：               考评时间：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      考评小组组长(辅导员)签字：</w:t>
            </w:r>
          </w:p>
        </w:tc>
      </w:tr>
      <w:tr w14:paraId="4A7DA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4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59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  <w:p w14:paraId="4C1369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每学期考评一次，各项考评数据由辅导员登记汇总。</w:t>
            </w:r>
          </w:p>
          <w:p w14:paraId="20C4BB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2.学期末辅导员将学生考评的结果报学院综合素质评定小组，召开会议审核后在学院内公示5日。</w:t>
            </w:r>
          </w:p>
          <w:p w14:paraId="1F2947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3.每项扣分、加分不超过目标分值。</w:t>
            </w:r>
          </w:p>
          <w:p w14:paraId="0DCAE7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4.某位学生担任多个职务的学生干部，只计最高职务的分值，不重复加分。</w:t>
            </w:r>
          </w:p>
          <w:p w14:paraId="02A702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5.某个项目多次获奖，只计最高级别获奖的分值，不重复加分。</w:t>
            </w:r>
          </w:p>
          <w:p w14:paraId="0BA830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6.同一作品多次发表，只计最高级别获奖的分值，不重复加分。</w:t>
            </w:r>
          </w:p>
          <w:p w14:paraId="71CA51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7.考评结果作为学生评优、评先的依据。</w:t>
            </w:r>
          </w:p>
          <w:p w14:paraId="4A8B45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 w:firstLine="24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8.考评结果记入学生档案。</w:t>
            </w:r>
          </w:p>
        </w:tc>
      </w:tr>
      <w:tr w14:paraId="22AD7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BC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C4C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D20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60A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扣分分数</w:t>
            </w:r>
          </w:p>
        </w:tc>
      </w:tr>
      <w:tr w14:paraId="4EBD4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6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</w:t>
            </w:r>
          </w:p>
          <w:p w14:paraId="5818A5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</w:t>
            </w:r>
          </w:p>
          <w:p w14:paraId="1E3688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right="42" w:rightChars="2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（80分）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94E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830D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8B8D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0A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7ED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4E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D247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3831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52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059D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B6A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1D2C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A4186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72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49EB5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77D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8D7A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11E6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04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8E0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德育素质总得分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38D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F96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66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58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546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3AD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扣分分数</w:t>
            </w:r>
          </w:p>
        </w:tc>
      </w:tr>
      <w:tr w14:paraId="77CC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A40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</w:t>
            </w:r>
          </w:p>
          <w:p w14:paraId="6FCD26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</w:t>
            </w:r>
          </w:p>
          <w:p w14:paraId="64DF40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right="42" w:rightChars="2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（70分）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881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691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014C9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7A2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8F251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228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8195D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00C7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FD1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DF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629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10CD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CDDD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D4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DE1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90A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CF43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D9C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E2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371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智育素质总得分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D2DB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F1A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BC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4EE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93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31D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扣分分数</w:t>
            </w:r>
          </w:p>
        </w:tc>
      </w:tr>
      <w:tr w14:paraId="4E2FD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06F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  <w:p w14:paraId="781BAE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</w:t>
            </w:r>
          </w:p>
          <w:p w14:paraId="2DF87C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right="42" w:rightChars="2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C1B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75D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F88C9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08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65E9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C16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9D6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7C2AD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F9C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B8E79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08C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ADF43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1F5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FB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7B8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体育素质总得分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E2DC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AD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43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5C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40A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21D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扣分分数</w:t>
            </w:r>
          </w:p>
        </w:tc>
      </w:tr>
      <w:tr w14:paraId="26FC7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51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</w:t>
            </w:r>
          </w:p>
          <w:p w14:paraId="758F31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</w:t>
            </w:r>
          </w:p>
          <w:p w14:paraId="32886E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right="42" w:rightChars="2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（60分）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F67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CC025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4561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3E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7815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925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AEB5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052C5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3B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FF456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367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2D63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73BD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530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F09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美育素质总得分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1FC6A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82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DC2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87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CB1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45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扣分分数</w:t>
            </w:r>
          </w:p>
        </w:tc>
      </w:tr>
      <w:tr w14:paraId="76D69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292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  <w:p w14:paraId="10F4CA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</w:t>
            </w:r>
          </w:p>
          <w:p w14:paraId="358876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right="42" w:rightChars="2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（60分）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502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805D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9EA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AB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F033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F91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E258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17526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57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0F231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18C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B7A4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19EF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06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6AF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劳动素质总得分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48BA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66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DE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9F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5F3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FF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加分得分</w:t>
            </w:r>
          </w:p>
        </w:tc>
      </w:tr>
      <w:tr w14:paraId="7029B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743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</w:t>
            </w:r>
          </w:p>
          <w:p w14:paraId="077529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4D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14F9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343F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19B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75C6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9E4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03E1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6098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235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05736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92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053E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450E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1C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F69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拓展素质总得分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F77B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2A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6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C94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学生综合素质总得分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60A9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exact"/>
              <w:ind w:left="42" w:leftChars="20" w:right="42" w:rightChars="2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9290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78D4"/>
    <w:rsid w:val="09C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2025-09-26T00:38:00Z</dcterms:created>
  <dc:creator>W~S~Y</dc:creator>
  <cp:lastModifiedBy>W~S~Y</cp:lastModifiedBy>
  <dcterms:modified xsi:type="dcterms:W3CDTF">2025-09-26T00:38:30Z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4FFC468B628D4EE79957425690BDDA33_11</vt:lpwstr>
  </property>
  <property fmtid="{D5CDD505-2E9C-101B-9397-08002B2CF9AE}" pid="4" name="KSOTemplateDocerSaveRecord">
    <vt:lpwstr>eyJoZGlkIjoiYWVjYTcwZTg0YzIzOTIzOGY3MmZhMWI1ZmZhOWQzNGYiLCJ1c2VySWQiOiI4NjUxMjc0OTAifQ==</vt:lpwstr>
  </property>
</Properties>
</file>